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CE79" w14:textId="73CF3FE6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8BB05B0F91AA4AFF949BFBB0A0E47F5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4426AA">
            <w:t>Tulls Cove HOA</w:t>
          </w:r>
        </w:sdtContent>
      </w:sdt>
    </w:p>
    <w:p w14:paraId="5431F6A9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EE3AED8F15B1478482FB09C8FDF79B49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1BD0913B" w14:textId="59FCD2E8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020C6ABC0C214EEFA75C2F0883B3A3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4426AA">
            <w:t>June 13, 2022 @ 6 p.m.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6853E3FE" w14:textId="77777777" w:rsidTr="00CB4FBB">
        <w:sdt>
          <w:sdtPr>
            <w:alias w:val="Present:"/>
            <w:tag w:val="Present:"/>
            <w:id w:val="1219014275"/>
            <w:placeholder>
              <w:docPart w:val="5F7374C40D814F13967A3643AC35D93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2B604420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190D8E4" w14:textId="445A7A39" w:rsidR="00934E9A" w:rsidRDefault="004426AA">
            <w:pPr>
              <w:pStyle w:val="NoSpacing"/>
            </w:pPr>
            <w:r>
              <w:t>Kimrey Miko, Buddy Ipock, Tabatha Butler, Linda Price</w:t>
            </w:r>
          </w:p>
          <w:p w14:paraId="5E0FB831" w14:textId="77777777" w:rsidR="00F35A29" w:rsidRDefault="00F35A29">
            <w:pPr>
              <w:pStyle w:val="NoSpacing"/>
            </w:pPr>
          </w:p>
          <w:p w14:paraId="06ED2D1E" w14:textId="77777777" w:rsidR="00F35A29" w:rsidRDefault="00F35A29">
            <w:pPr>
              <w:pStyle w:val="NoSpacing"/>
            </w:pPr>
            <w:r>
              <w:t>Quorum Established</w:t>
            </w:r>
          </w:p>
          <w:p w14:paraId="2722423D" w14:textId="410C10CC" w:rsidR="00F35A29" w:rsidRDefault="00F35A29">
            <w:pPr>
              <w:pStyle w:val="NoSpacing"/>
            </w:pPr>
          </w:p>
        </w:tc>
      </w:tr>
      <w:tr w:rsidR="00934E9A" w14:paraId="70F96D9C" w14:textId="77777777" w:rsidTr="00CB4FBB">
        <w:sdt>
          <w:sdtPr>
            <w:alias w:val="Next meeting:"/>
            <w:tag w:val="Next meeting:"/>
            <w:id w:val="1579632615"/>
            <w:placeholder>
              <w:docPart w:val="D3725BA003984D56AE9F933F9F1D94ED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55E6C3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3F595497" w14:textId="77777777" w:rsidR="004426AA" w:rsidRDefault="004426AA">
            <w:pPr>
              <w:pStyle w:val="NoSpacing"/>
            </w:pPr>
            <w:r>
              <w:t xml:space="preserve">July 11, </w:t>
            </w:r>
            <w:proofErr w:type="gramStart"/>
            <w:r>
              <w:t>2022</w:t>
            </w:r>
            <w:proofErr w:type="gramEnd"/>
            <w:r>
              <w:t xml:space="preserve"> via Zoom at 6 p.m.</w:t>
            </w:r>
          </w:p>
          <w:p w14:paraId="4C9C618E" w14:textId="77777777" w:rsidR="00AC6EDE" w:rsidRDefault="00AC6EDE" w:rsidP="004426AA">
            <w:pPr>
              <w:pStyle w:val="NoSpacing"/>
              <w:jc w:val="both"/>
            </w:pPr>
          </w:p>
          <w:p w14:paraId="4269D411" w14:textId="096529FB" w:rsidR="004426AA" w:rsidRPr="004426AA" w:rsidRDefault="004426AA" w:rsidP="00AC6EDE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14:paraId="6C847C9B" w14:textId="77777777" w:rsidR="00AC6EDE" w:rsidRPr="00AC6EDE" w:rsidRDefault="00AC6EDE" w:rsidP="004426AA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  <w:r w:rsidRPr="00AC6EDE">
        <w:rPr>
          <w:u w:val="single"/>
        </w:rPr>
        <w:t>Open Session</w:t>
      </w:r>
    </w:p>
    <w:p w14:paraId="5EA50ADA" w14:textId="77777777" w:rsidR="00AC6EDE" w:rsidRDefault="00AC6EDE" w:rsidP="004426AA">
      <w:pPr>
        <w:pStyle w:val="ListNumber"/>
        <w:numPr>
          <w:ilvl w:val="0"/>
          <w:numId w:val="0"/>
        </w:numPr>
        <w:ind w:left="360" w:hanging="360"/>
      </w:pPr>
    </w:p>
    <w:p w14:paraId="2BEEE6EB" w14:textId="31AD410B" w:rsidR="00934E9A" w:rsidRPr="004426AA" w:rsidRDefault="004426AA" w:rsidP="004426AA">
      <w:pPr>
        <w:pStyle w:val="ListNumber"/>
        <w:numPr>
          <w:ilvl w:val="0"/>
          <w:numId w:val="0"/>
        </w:numPr>
        <w:ind w:left="360" w:hanging="360"/>
        <w:rPr>
          <w:b w:val="0"/>
          <w:bCs w:val="0"/>
          <w:sz w:val="20"/>
        </w:rPr>
      </w:pPr>
      <w:r>
        <w:t xml:space="preserve">Meeting called to order.  Floor open for discussion. </w:t>
      </w:r>
      <w:r w:rsidRPr="004426AA">
        <w:rPr>
          <w:b w:val="0"/>
          <w:bCs w:val="0"/>
          <w:sz w:val="20"/>
        </w:rPr>
        <w:t>(10 minutes per Resident)</w:t>
      </w:r>
    </w:p>
    <w:p w14:paraId="15A7F7E3" w14:textId="32338D44" w:rsidR="004426AA" w:rsidRDefault="004426AA" w:rsidP="004426AA">
      <w:pPr>
        <w:pStyle w:val="ListParagraph"/>
        <w:numPr>
          <w:ilvl w:val="0"/>
          <w:numId w:val="11"/>
        </w:numPr>
      </w:pPr>
      <w:r>
        <w:t xml:space="preserve">Mr. Fred Nelson brought forth the following concerns:  </w:t>
      </w:r>
    </w:p>
    <w:p w14:paraId="7EBF3DB2" w14:textId="6146CFDA" w:rsidR="004426AA" w:rsidRDefault="004426AA" w:rsidP="004426AA">
      <w:pPr>
        <w:pStyle w:val="ListParagraph"/>
        <w:numPr>
          <w:ilvl w:val="0"/>
          <w:numId w:val="12"/>
        </w:numPr>
      </w:pPr>
      <w:r>
        <w:t>Rose bush shrubs left pond side</w:t>
      </w:r>
    </w:p>
    <w:p w14:paraId="74A0C7EB" w14:textId="54268433" w:rsidR="004426AA" w:rsidRDefault="004426AA" w:rsidP="004426AA">
      <w:pPr>
        <w:pStyle w:val="ListParagraph"/>
        <w:numPr>
          <w:ilvl w:val="0"/>
          <w:numId w:val="12"/>
        </w:numPr>
      </w:pPr>
      <w:r>
        <w:t>Anyone interested in changing the by-laws</w:t>
      </w:r>
    </w:p>
    <w:p w14:paraId="64AA8CAA" w14:textId="53CDEA12" w:rsidR="004426AA" w:rsidRDefault="004426AA" w:rsidP="004426AA">
      <w:pPr>
        <w:pStyle w:val="ListParagraph"/>
        <w:numPr>
          <w:ilvl w:val="0"/>
          <w:numId w:val="12"/>
        </w:numPr>
      </w:pPr>
      <w:r>
        <w:t>Are meetings open to Residents?</w:t>
      </w:r>
    </w:p>
    <w:p w14:paraId="3CBB74FD" w14:textId="7D50A32F" w:rsidR="004426AA" w:rsidRDefault="004426AA" w:rsidP="004426AA">
      <w:pPr>
        <w:pStyle w:val="ListParagraph"/>
        <w:numPr>
          <w:ilvl w:val="0"/>
          <w:numId w:val="12"/>
        </w:numPr>
      </w:pPr>
      <w:r>
        <w:t>Meeting minutes are not accurate</w:t>
      </w:r>
    </w:p>
    <w:p w14:paraId="1991310C" w14:textId="18F7EB39" w:rsidR="004426AA" w:rsidRDefault="004426AA" w:rsidP="004426AA">
      <w:pPr>
        <w:pStyle w:val="ListParagraph"/>
        <w:numPr>
          <w:ilvl w:val="0"/>
          <w:numId w:val="12"/>
        </w:numPr>
      </w:pPr>
      <w:r>
        <w:t>Written notice of every meeting needs to be mailed</w:t>
      </w:r>
    </w:p>
    <w:p w14:paraId="7A07A0B4" w14:textId="7DA3C3A4" w:rsidR="004426AA" w:rsidRDefault="004426AA" w:rsidP="004426AA">
      <w:pPr>
        <w:pStyle w:val="ListParagraph"/>
        <w:numPr>
          <w:ilvl w:val="0"/>
          <w:numId w:val="12"/>
        </w:numPr>
      </w:pPr>
      <w:r>
        <w:t>Per Article 10 of bylaws (</w:t>
      </w:r>
      <w:r w:rsidR="00F35A29">
        <w:t xml:space="preserve">he would like to see books, records, </w:t>
      </w:r>
      <w:proofErr w:type="spellStart"/>
      <w:r w:rsidR="00F35A29">
        <w:t>etc</w:t>
      </w:r>
      <w:proofErr w:type="spellEnd"/>
      <w:r w:rsidR="00F35A29">
        <w:t>).  Is he able to get from secretary?</w:t>
      </w:r>
    </w:p>
    <w:p w14:paraId="0E955EF0" w14:textId="24798004" w:rsidR="00F35A29" w:rsidRDefault="00F35A29" w:rsidP="004426AA">
      <w:pPr>
        <w:pStyle w:val="ListParagraph"/>
        <w:numPr>
          <w:ilvl w:val="0"/>
          <w:numId w:val="12"/>
        </w:numPr>
      </w:pPr>
      <w:r>
        <w:t>Assessment listed incorrectly.  Would like a correction sent out.</w:t>
      </w:r>
    </w:p>
    <w:p w14:paraId="6430F28A" w14:textId="1DE407CF" w:rsidR="00F35A29" w:rsidRDefault="00F35A29" w:rsidP="004426AA">
      <w:pPr>
        <w:pStyle w:val="ListParagraph"/>
        <w:numPr>
          <w:ilvl w:val="0"/>
          <w:numId w:val="12"/>
        </w:numPr>
      </w:pPr>
      <w:r>
        <w:t>Question about home ownership if home is purchased before marriage</w:t>
      </w:r>
    </w:p>
    <w:p w14:paraId="500C5C67" w14:textId="7BDA4FCC" w:rsidR="00F35A29" w:rsidRDefault="00F35A29" w:rsidP="004426AA">
      <w:pPr>
        <w:pStyle w:val="ListParagraph"/>
        <w:numPr>
          <w:ilvl w:val="0"/>
          <w:numId w:val="12"/>
        </w:numPr>
      </w:pPr>
      <w:r>
        <w:t>Should Board be sued, whom should paperwork be served on?</w:t>
      </w:r>
    </w:p>
    <w:p w14:paraId="57A80252" w14:textId="162E315F" w:rsidR="00F35A29" w:rsidRDefault="00F35A29" w:rsidP="004426AA">
      <w:pPr>
        <w:pStyle w:val="ListParagraph"/>
        <w:numPr>
          <w:ilvl w:val="0"/>
          <w:numId w:val="12"/>
        </w:numPr>
      </w:pPr>
      <w:r>
        <w:t>When can he expect written answers?  (Per response allow 2 weeks)</w:t>
      </w:r>
    </w:p>
    <w:p w14:paraId="2B25C725" w14:textId="5F492F49" w:rsidR="004426AA" w:rsidRPr="00F35A29" w:rsidRDefault="004426AA" w:rsidP="004426AA">
      <w:pPr>
        <w:pStyle w:val="ListParagraph"/>
        <w:rPr>
          <w:b/>
          <w:bCs/>
        </w:rPr>
      </w:pPr>
      <w:r w:rsidRPr="00F35A29">
        <w:rPr>
          <w:b/>
          <w:bCs/>
        </w:rPr>
        <w:tab/>
      </w:r>
    </w:p>
    <w:p w14:paraId="76065BBC" w14:textId="2410F6AB" w:rsidR="00F35A29" w:rsidRDefault="00F35A29" w:rsidP="00AC6EDE">
      <w:pPr>
        <w:pStyle w:val="NormalIndent"/>
        <w:ind w:left="0"/>
        <w:rPr>
          <w:b/>
          <w:bCs/>
        </w:rPr>
      </w:pPr>
      <w:r w:rsidRPr="00F35A29">
        <w:rPr>
          <w:b/>
          <w:bCs/>
        </w:rPr>
        <w:t>Additional Open Session topics:</w:t>
      </w:r>
    </w:p>
    <w:p w14:paraId="39D3C215" w14:textId="57338875" w:rsidR="00AC6EDE" w:rsidRDefault="00AC6EDE" w:rsidP="00AC6EDE">
      <w:pPr>
        <w:pStyle w:val="ListNumber"/>
        <w:numPr>
          <w:ilvl w:val="0"/>
          <w:numId w:val="11"/>
        </w:numPr>
        <w:rPr>
          <w:b w:val="0"/>
          <w:bCs w:val="0"/>
        </w:rPr>
      </w:pPr>
      <w:r w:rsidRPr="00AC6EDE">
        <w:rPr>
          <w:b w:val="0"/>
          <w:bCs w:val="0"/>
        </w:rPr>
        <w:t>April Board Meetings approved</w:t>
      </w:r>
    </w:p>
    <w:p w14:paraId="6F06D0A2" w14:textId="38718829" w:rsidR="00AC6EDE" w:rsidRDefault="00AC6EDE" w:rsidP="00AC6EDE">
      <w:pPr>
        <w:pStyle w:val="ListParagraph"/>
        <w:numPr>
          <w:ilvl w:val="0"/>
          <w:numId w:val="11"/>
        </w:numPr>
      </w:pPr>
      <w:r>
        <w:t>Linda will forward additional solar options for lighting at entrance signs</w:t>
      </w:r>
    </w:p>
    <w:p w14:paraId="768151C0" w14:textId="6F73C8D2" w:rsidR="00AC6EDE" w:rsidRDefault="00AC6EDE" w:rsidP="00AC6EDE">
      <w:pPr>
        <w:pStyle w:val="ListParagraph"/>
        <w:numPr>
          <w:ilvl w:val="0"/>
          <w:numId w:val="11"/>
        </w:numPr>
      </w:pPr>
      <w:r>
        <w:t xml:space="preserve">Mr. </w:t>
      </w:r>
      <w:proofErr w:type="spellStart"/>
      <w:r>
        <w:t>Norville</w:t>
      </w:r>
      <w:proofErr w:type="spellEnd"/>
      <w:r>
        <w:t xml:space="preserve"> informed HOA Management that </w:t>
      </w:r>
      <w:proofErr w:type="gramStart"/>
      <w:r>
        <w:t>work</w:t>
      </w:r>
      <w:proofErr w:type="gramEnd"/>
      <w:r>
        <w:t xml:space="preserve"> is needed on and around the pond</w:t>
      </w:r>
    </w:p>
    <w:p w14:paraId="47EC0824" w14:textId="0C141B33" w:rsidR="00AC6EDE" w:rsidRDefault="00AC6EDE" w:rsidP="00AC6EDE">
      <w:pPr>
        <w:pStyle w:val="ListParagraph"/>
        <w:numPr>
          <w:ilvl w:val="0"/>
          <w:numId w:val="11"/>
        </w:numPr>
      </w:pPr>
      <w:r>
        <w:t>Made aware of another sink hole forming behind Cove Court properties.    Linda will contact GUC</w:t>
      </w:r>
    </w:p>
    <w:p w14:paraId="7A64329D" w14:textId="6270110B" w:rsidR="00AC6EDE" w:rsidRDefault="00AC6EDE" w:rsidP="00AC6EDE">
      <w:pPr>
        <w:ind w:left="360"/>
      </w:pPr>
      <w:r>
        <w:t>(Residents dismissed)</w:t>
      </w:r>
    </w:p>
    <w:p w14:paraId="004ABBC0" w14:textId="77777777" w:rsidR="00AC6EDE" w:rsidRPr="00AC6EDE" w:rsidRDefault="00AC6EDE" w:rsidP="00AC6EDE">
      <w:pPr>
        <w:ind w:left="360"/>
      </w:pPr>
    </w:p>
    <w:p w14:paraId="15803728" w14:textId="2498918A" w:rsidR="00934E9A" w:rsidRPr="00AC6EDE" w:rsidRDefault="00AC6EDE" w:rsidP="00AC6EDE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  <w:r w:rsidRPr="00AC6EDE">
        <w:rPr>
          <w:u w:val="single"/>
        </w:rPr>
        <w:lastRenderedPageBreak/>
        <w:t>Motion made to enter Closed Session</w:t>
      </w:r>
      <w:r>
        <w:rPr>
          <w:u w:val="single"/>
        </w:rPr>
        <w:t xml:space="preserve">  </w:t>
      </w:r>
    </w:p>
    <w:p w14:paraId="714CD52B" w14:textId="26FD3CCA" w:rsidR="00E31151" w:rsidRDefault="00436298">
      <w:pPr>
        <w:pStyle w:val="NormalIndent"/>
      </w:pPr>
      <w:r>
        <w:t>Closed Session topics discussed</w:t>
      </w:r>
    </w:p>
    <w:p w14:paraId="5C11CCBA" w14:textId="77777777" w:rsidR="00436298" w:rsidRDefault="00436298">
      <w:pPr>
        <w:pStyle w:val="NormalIndent"/>
      </w:pPr>
    </w:p>
    <w:p w14:paraId="538DFEBD" w14:textId="4640FDF4" w:rsidR="00F37070" w:rsidRPr="00AC6EDE" w:rsidRDefault="00F37070" w:rsidP="00F37070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  <w:r w:rsidRPr="00AC6EDE">
        <w:rPr>
          <w:u w:val="single"/>
        </w:rPr>
        <w:t xml:space="preserve">Motion made to </w:t>
      </w:r>
      <w:r>
        <w:rPr>
          <w:u w:val="single"/>
        </w:rPr>
        <w:t xml:space="preserve">Adjourn  </w:t>
      </w:r>
    </w:p>
    <w:p w14:paraId="0486580A" w14:textId="77777777" w:rsidR="00E31151" w:rsidRDefault="00E31151">
      <w:pPr>
        <w:pStyle w:val="NormalIndent"/>
      </w:pPr>
    </w:p>
    <w:sectPr w:rsidR="00E3115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EA3D" w14:textId="77777777" w:rsidR="003850E4" w:rsidRDefault="003850E4">
      <w:pPr>
        <w:spacing w:after="0" w:line="240" w:lineRule="auto"/>
      </w:pPr>
      <w:r>
        <w:separator/>
      </w:r>
    </w:p>
    <w:p w14:paraId="5F0E168D" w14:textId="77777777" w:rsidR="003850E4" w:rsidRDefault="003850E4"/>
  </w:endnote>
  <w:endnote w:type="continuationSeparator" w:id="0">
    <w:p w14:paraId="769D0DF6" w14:textId="77777777" w:rsidR="003850E4" w:rsidRDefault="003850E4">
      <w:pPr>
        <w:spacing w:after="0" w:line="240" w:lineRule="auto"/>
      </w:pPr>
      <w:r>
        <w:continuationSeparator/>
      </w:r>
    </w:p>
    <w:p w14:paraId="022D88A3" w14:textId="77777777" w:rsidR="003850E4" w:rsidRDefault="00385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03E0" w14:textId="77777777" w:rsidR="003850E4" w:rsidRDefault="003850E4">
      <w:pPr>
        <w:spacing w:after="0" w:line="240" w:lineRule="auto"/>
      </w:pPr>
      <w:r>
        <w:separator/>
      </w:r>
    </w:p>
    <w:p w14:paraId="5A6BA19C" w14:textId="77777777" w:rsidR="003850E4" w:rsidRDefault="003850E4"/>
  </w:footnote>
  <w:footnote w:type="continuationSeparator" w:id="0">
    <w:p w14:paraId="6AAE74FC" w14:textId="77777777" w:rsidR="003850E4" w:rsidRDefault="003850E4">
      <w:pPr>
        <w:spacing w:after="0" w:line="240" w:lineRule="auto"/>
      </w:pPr>
      <w:r>
        <w:continuationSeparator/>
      </w:r>
    </w:p>
    <w:p w14:paraId="41CAD791" w14:textId="77777777" w:rsidR="003850E4" w:rsidRDefault="00385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6783" w14:textId="75E92642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0AC748C3B983482A9242F7B621DC0AE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4426AA">
          <w:t>Tulls Cove HOA</w:t>
        </w:r>
      </w:sdtContent>
    </w:sdt>
  </w:p>
  <w:p w14:paraId="53EAC5AF" w14:textId="09D85960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2C3669DAEBA64B7FAF4C92B63A76AE26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0952A946DE2F4E309DC78AE559DE74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4426AA">
          <w:t>June 13, 2022 @ 6 p.m.</w:t>
        </w:r>
      </w:sdtContent>
    </w:sdt>
  </w:p>
  <w:p w14:paraId="70AEB425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611E7"/>
    <w:multiLevelType w:val="hybridMultilevel"/>
    <w:tmpl w:val="034CDDD2"/>
    <w:lvl w:ilvl="0" w:tplc="DDE07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564DD"/>
    <w:multiLevelType w:val="hybridMultilevel"/>
    <w:tmpl w:val="DCCE5628"/>
    <w:lvl w:ilvl="0" w:tplc="B18A6F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80884">
    <w:abstractNumId w:val="8"/>
  </w:num>
  <w:num w:numId="2" w16cid:durableId="2014531044">
    <w:abstractNumId w:val="9"/>
  </w:num>
  <w:num w:numId="3" w16cid:durableId="2006011667">
    <w:abstractNumId w:val="7"/>
  </w:num>
  <w:num w:numId="4" w16cid:durableId="606928980">
    <w:abstractNumId w:val="6"/>
  </w:num>
  <w:num w:numId="5" w16cid:durableId="917012179">
    <w:abstractNumId w:val="5"/>
  </w:num>
  <w:num w:numId="6" w16cid:durableId="1841240047">
    <w:abstractNumId w:val="4"/>
  </w:num>
  <w:num w:numId="7" w16cid:durableId="1503666913">
    <w:abstractNumId w:val="3"/>
  </w:num>
  <w:num w:numId="8" w16cid:durableId="1273131950">
    <w:abstractNumId w:val="2"/>
  </w:num>
  <w:num w:numId="9" w16cid:durableId="25916123">
    <w:abstractNumId w:val="1"/>
  </w:num>
  <w:num w:numId="10" w16cid:durableId="43725277">
    <w:abstractNumId w:val="0"/>
  </w:num>
  <w:num w:numId="11" w16cid:durableId="179902330">
    <w:abstractNumId w:val="11"/>
  </w:num>
  <w:num w:numId="12" w16cid:durableId="1006055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AA"/>
    <w:rsid w:val="00053CAE"/>
    <w:rsid w:val="00082086"/>
    <w:rsid w:val="00084341"/>
    <w:rsid w:val="00096ECE"/>
    <w:rsid w:val="000B1261"/>
    <w:rsid w:val="0010443C"/>
    <w:rsid w:val="00164BA3"/>
    <w:rsid w:val="001B49A6"/>
    <w:rsid w:val="002128C8"/>
    <w:rsid w:val="00217F5E"/>
    <w:rsid w:val="002A7720"/>
    <w:rsid w:val="002B5A3C"/>
    <w:rsid w:val="0034332A"/>
    <w:rsid w:val="003850E4"/>
    <w:rsid w:val="003C17E2"/>
    <w:rsid w:val="00416A86"/>
    <w:rsid w:val="00436298"/>
    <w:rsid w:val="004426AA"/>
    <w:rsid w:val="004D4719"/>
    <w:rsid w:val="006A2514"/>
    <w:rsid w:val="006A6EE0"/>
    <w:rsid w:val="006B1778"/>
    <w:rsid w:val="006B674E"/>
    <w:rsid w:val="006E6AA5"/>
    <w:rsid w:val="007123B4"/>
    <w:rsid w:val="007B4696"/>
    <w:rsid w:val="008033A8"/>
    <w:rsid w:val="00884772"/>
    <w:rsid w:val="00934E9A"/>
    <w:rsid w:val="009A27A1"/>
    <w:rsid w:val="00A05EF7"/>
    <w:rsid w:val="00A7005F"/>
    <w:rsid w:val="00A8223B"/>
    <w:rsid w:val="00AC6EDE"/>
    <w:rsid w:val="00B273A3"/>
    <w:rsid w:val="00B93153"/>
    <w:rsid w:val="00C208FD"/>
    <w:rsid w:val="00C9192D"/>
    <w:rsid w:val="00CB4FBB"/>
    <w:rsid w:val="00D03E76"/>
    <w:rsid w:val="00E31151"/>
    <w:rsid w:val="00E31AB2"/>
    <w:rsid w:val="00E3490A"/>
    <w:rsid w:val="00E45BB9"/>
    <w:rsid w:val="00E81D49"/>
    <w:rsid w:val="00EB5064"/>
    <w:rsid w:val="00F35A29"/>
    <w:rsid w:val="00F37070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2BAAD"/>
  <w15:chartTrackingRefBased/>
  <w15:docId w15:val="{1AF80817-4B1B-4660-B797-599B837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ssa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05B0F91AA4AFF949BFBB0A0E4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63F2-AED7-4D66-AA78-399CBEF81A27}"/>
      </w:docPartPr>
      <w:docPartBody>
        <w:p w:rsidR="007C7B60" w:rsidRDefault="007C04E2">
          <w:pPr>
            <w:pStyle w:val="8BB05B0F91AA4AFF949BFBB0A0E47F5F"/>
          </w:pPr>
          <w:r>
            <w:t>Organization Name</w:t>
          </w:r>
        </w:p>
      </w:docPartBody>
    </w:docPart>
    <w:docPart>
      <w:docPartPr>
        <w:name w:val="EE3AED8F15B1478482FB09C8FDF7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8517-EDA6-4FE3-AEEB-4DF7781056AD}"/>
      </w:docPartPr>
      <w:docPartBody>
        <w:p w:rsidR="007C7B60" w:rsidRDefault="007C04E2">
          <w:pPr>
            <w:pStyle w:val="EE3AED8F15B1478482FB09C8FDF79B49"/>
          </w:pPr>
          <w:r>
            <w:t>Meeting Minutes</w:t>
          </w:r>
        </w:p>
      </w:docPartBody>
    </w:docPart>
    <w:docPart>
      <w:docPartPr>
        <w:name w:val="020C6ABC0C214EEFA75C2F0883B3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9B9E-FBCE-4A76-8874-1FD80E2F4D90}"/>
      </w:docPartPr>
      <w:docPartBody>
        <w:p w:rsidR="007C7B60" w:rsidRDefault="007C04E2">
          <w:pPr>
            <w:pStyle w:val="020C6ABC0C214EEFA75C2F0883B3A394"/>
          </w:pPr>
          <w:r>
            <w:t>Date of meeting</w:t>
          </w:r>
        </w:p>
      </w:docPartBody>
    </w:docPart>
    <w:docPart>
      <w:docPartPr>
        <w:name w:val="5F7374C40D814F13967A3643AC35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3CFE-7F36-416C-8614-D3DDC51D7486}"/>
      </w:docPartPr>
      <w:docPartBody>
        <w:p w:rsidR="007C7B60" w:rsidRDefault="007C04E2">
          <w:pPr>
            <w:pStyle w:val="5F7374C40D814F13967A3643AC35D935"/>
          </w:pPr>
          <w:r>
            <w:t>Present:</w:t>
          </w:r>
        </w:p>
      </w:docPartBody>
    </w:docPart>
    <w:docPart>
      <w:docPartPr>
        <w:name w:val="D3725BA003984D56AE9F933F9F1D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0A08-8091-4653-96D7-3FFBEE3BEE8A}"/>
      </w:docPartPr>
      <w:docPartBody>
        <w:p w:rsidR="007C7B60" w:rsidRDefault="007C04E2">
          <w:pPr>
            <w:pStyle w:val="D3725BA003984D56AE9F933F9F1D94ED"/>
          </w:pPr>
          <w:r>
            <w:t>Next meeting:</w:t>
          </w:r>
        </w:p>
      </w:docPartBody>
    </w:docPart>
    <w:docPart>
      <w:docPartPr>
        <w:name w:val="0AC748C3B983482A9242F7B621DC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D04-F26E-4080-94B7-14FB2A952549}"/>
      </w:docPartPr>
      <w:docPartBody>
        <w:p w:rsidR="007C7B60" w:rsidRDefault="007C04E2">
          <w:pPr>
            <w:pStyle w:val="0AC748C3B983482A9242F7B621DC0AED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0952A946DE2F4E309DC78AE559DE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58A7-1186-4932-81B7-66E61E3770E4}"/>
      </w:docPartPr>
      <w:docPartBody>
        <w:p w:rsidR="007C7B60" w:rsidRDefault="007C04E2">
          <w:pPr>
            <w:pStyle w:val="0952A946DE2F4E309DC78AE559DE7426"/>
          </w:pPr>
          <w:r>
            <w:t>Roundtable</w:t>
          </w:r>
        </w:p>
      </w:docPartBody>
    </w:docPart>
    <w:docPart>
      <w:docPartPr>
        <w:name w:val="2C3669DAEBA64B7FAF4C92B63A76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D9AE-1323-4FAB-B2FC-ADF497DD7FD0}"/>
      </w:docPartPr>
      <w:docPartBody>
        <w:p w:rsidR="007C7B60" w:rsidRDefault="007C04E2">
          <w:pPr>
            <w:pStyle w:val="2C3669DAEBA64B7FAF4C92B63A76AE26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E2"/>
    <w:rsid w:val="007C04E2"/>
    <w:rsid w:val="007C7B60"/>
    <w:rsid w:val="00BA4011"/>
    <w:rsid w:val="00D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05B0F91AA4AFF949BFBB0A0E47F5F">
    <w:name w:val="8BB05B0F91AA4AFF949BFBB0A0E47F5F"/>
  </w:style>
  <w:style w:type="paragraph" w:customStyle="1" w:styleId="EE3AED8F15B1478482FB09C8FDF79B49">
    <w:name w:val="EE3AED8F15B1478482FB09C8FDF79B49"/>
  </w:style>
  <w:style w:type="paragraph" w:customStyle="1" w:styleId="020C6ABC0C214EEFA75C2F0883B3A394">
    <w:name w:val="020C6ABC0C214EEFA75C2F0883B3A394"/>
  </w:style>
  <w:style w:type="paragraph" w:customStyle="1" w:styleId="5F7374C40D814F13967A3643AC35D935">
    <w:name w:val="5F7374C40D814F13967A3643AC35D935"/>
  </w:style>
  <w:style w:type="paragraph" w:customStyle="1" w:styleId="D3725BA003984D56AE9F933F9F1D94ED">
    <w:name w:val="D3725BA003984D56AE9F933F9F1D94ED"/>
  </w:style>
  <w:style w:type="paragraph" w:customStyle="1" w:styleId="0AC748C3B983482A9242F7B621DC0AED">
    <w:name w:val="0AC748C3B983482A9242F7B621DC0AED"/>
  </w:style>
  <w:style w:type="paragraph" w:customStyle="1" w:styleId="0952A946DE2F4E309DC78AE559DE7426">
    <w:name w:val="0952A946DE2F4E309DC78AE559DE7426"/>
  </w:style>
  <w:style w:type="paragraph" w:customStyle="1" w:styleId="2C3669DAEBA64B7FAF4C92B63A76AE26">
    <w:name w:val="2C3669DAEBA64B7FAF4C92B63A76A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31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contessa</dc:creator>
  <cp:keywords>June 13, 2022 @ 6 p.m.</cp:keywords>
  <dc:description>Tulls Cove HOA</dc:description>
  <cp:lastModifiedBy>Tabatha Benston</cp:lastModifiedBy>
  <cp:revision>3</cp:revision>
  <dcterms:created xsi:type="dcterms:W3CDTF">2022-06-13T23:02:00Z</dcterms:created>
  <dcterms:modified xsi:type="dcterms:W3CDTF">2022-10-10T22:51:00Z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